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14" w:rsidRPr="00045E98" w:rsidRDefault="00552514" w:rsidP="00552514">
      <w:pPr>
        <w:textAlignment w:val="top"/>
        <w:rPr>
          <w:rFonts w:ascii="Times New Roman" w:hAnsi="Times New Roman" w:cs="Times New Roman"/>
          <w:sz w:val="24"/>
          <w:lang w:val="en-GB"/>
        </w:rPr>
      </w:pPr>
      <w:bookmarkStart w:id="0" w:name="_GoBack"/>
      <w:r w:rsidRPr="00045E98">
        <w:rPr>
          <w:rStyle w:val="v11"/>
          <w:sz w:val="40"/>
          <w:lang w:val="en-GB"/>
        </w:rPr>
        <w:t>CHAPTER 3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Jan. </w:t>
      </w:r>
      <w:proofErr w:type="gramStart"/>
      <w:r w:rsidRPr="00045E98">
        <w:rPr>
          <w:rFonts w:ascii="Times New Roman" w:hAnsi="Times New Roman" w:cs="Times New Roman"/>
          <w:sz w:val="24"/>
          <w:lang w:val="en-GB"/>
        </w:rPr>
        <w:t>2  Jul</w:t>
      </w:r>
      <w:proofErr w:type="gramEnd"/>
      <w:r w:rsidRPr="00045E98">
        <w:rPr>
          <w:rFonts w:ascii="Times New Roman" w:hAnsi="Times New Roman" w:cs="Times New Roman"/>
          <w:sz w:val="24"/>
          <w:lang w:val="en-GB"/>
        </w:rPr>
        <w:t>. 3</w:t>
      </w:r>
    </w:p>
    <w:p w:rsidR="00552514" w:rsidRPr="00045E98" w:rsidRDefault="00552514" w:rsidP="00552514">
      <w:pPr>
        <w:textAlignment w:val="top"/>
        <w:rPr>
          <w:rFonts w:ascii="Times New Roman" w:hAnsi="Times New Roman" w:cs="Times New Roman"/>
          <w:sz w:val="24"/>
          <w:lang w:val="en-GB"/>
        </w:rPr>
      </w:pPr>
      <w:r w:rsidRPr="00045E98">
        <w:rPr>
          <w:rFonts w:ascii="Times New Roman" w:hAnsi="Times New Roman" w:cs="Times New Roman"/>
          <w:b/>
          <w:sz w:val="24"/>
          <w:lang w:val="en-GB"/>
        </w:rPr>
        <w:t>John the Baptist Baptizes Jesus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52514" w:rsidRPr="00045E98" w:rsidRDefault="00552514" w:rsidP="00552514">
      <w:pPr>
        <w:textAlignment w:val="top"/>
        <w:rPr>
          <w:rFonts w:ascii="Times New Roman" w:hAnsi="Times New Roman" w:cs="Times New Roman"/>
          <w:sz w:val="24"/>
          <w:lang w:val="en-GB"/>
        </w:rPr>
      </w:pPr>
      <w:r w:rsidRPr="00045E98">
        <w:rPr>
          <w:rFonts w:ascii="Times New Roman" w:hAnsi="Times New Roman" w:cs="Times New Roman"/>
          <w:sz w:val="24"/>
          <w:lang w:val="en-GB"/>
        </w:rPr>
        <w:t xml:space="preserve">And in those days came John the Baptist, preaching in the wilderness of Judea, saying: </w:t>
      </w:r>
      <w:r w:rsidRPr="00045E98">
        <w:rPr>
          <w:rStyle w:val="v21"/>
          <w:sz w:val="20"/>
          <w:lang w:val="en-GB"/>
        </w:rPr>
        <w:t>2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Repent! For the kingdom of heaven is at hand. </w:t>
      </w:r>
      <w:r w:rsidRPr="00045E98">
        <w:rPr>
          <w:rStyle w:val="v21"/>
          <w:sz w:val="20"/>
          <w:lang w:val="en-GB"/>
        </w:rPr>
        <w:t>3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For this is he that was spoken of through Isaiah the prophet, saying: The voice of one crying in the wilderness - Make ready the way of the Lord. Make his paths straight. </w:t>
      </w:r>
      <w:r w:rsidRPr="00045E98">
        <w:rPr>
          <w:rStyle w:val="v21"/>
          <w:sz w:val="20"/>
          <w:lang w:val="en-GB"/>
        </w:rPr>
        <w:t>4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Now John wore a garment of camel's hair and a leather girdle about his loins and his food was locusts and wild honey. </w:t>
      </w:r>
      <w:r w:rsidRPr="00045E98">
        <w:rPr>
          <w:rStyle w:val="v21"/>
          <w:sz w:val="20"/>
          <w:lang w:val="en-GB"/>
        </w:rPr>
        <w:t>5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Then Jerusalem, all Judea, and </w:t>
      </w:r>
      <w:proofErr w:type="gramStart"/>
      <w:r w:rsidRPr="00045E98">
        <w:rPr>
          <w:rFonts w:ascii="Times New Roman" w:hAnsi="Times New Roman" w:cs="Times New Roman"/>
          <w:sz w:val="24"/>
          <w:lang w:val="en-GB"/>
        </w:rPr>
        <w:t>all the</w:t>
      </w:r>
      <w:proofErr w:type="gramEnd"/>
      <w:r w:rsidRPr="00045E98">
        <w:rPr>
          <w:rFonts w:ascii="Times New Roman" w:hAnsi="Times New Roman" w:cs="Times New Roman"/>
          <w:sz w:val="24"/>
          <w:lang w:val="en-GB"/>
        </w:rPr>
        <w:t xml:space="preserve"> region around the Jordan went out to him. </w:t>
      </w:r>
      <w:r w:rsidRPr="00045E98">
        <w:rPr>
          <w:rStyle w:val="v21"/>
          <w:sz w:val="20"/>
          <w:lang w:val="en-GB"/>
        </w:rPr>
        <w:t>6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And they were baptized by him in the river Jordan, confessing their sins. </w:t>
      </w:r>
      <w:r w:rsidRPr="00045E98">
        <w:rPr>
          <w:rStyle w:val="v21"/>
          <w:sz w:val="20"/>
          <w:lang w:val="en-GB"/>
        </w:rPr>
        <w:t>7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But when he saw many of the Pharisees and Sadducees coming to his baptism, he said to them: You offspring of vipers, who warned you to flee from the anger to come? </w:t>
      </w:r>
      <w:r w:rsidRPr="00045E98">
        <w:rPr>
          <w:rStyle w:val="v21"/>
          <w:sz w:val="20"/>
          <w:lang w:val="en-GB"/>
        </w:rPr>
        <w:t>8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Bring forth therefore fruit worthy of repentance. </w:t>
      </w:r>
      <w:r w:rsidRPr="00045E98">
        <w:rPr>
          <w:rStyle w:val="v21"/>
          <w:sz w:val="20"/>
          <w:lang w:val="en-GB"/>
        </w:rPr>
        <w:t>9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And think not to say within yourselves: We have Abraham as our father, for I say to you, that God is able from these stones to </w:t>
      </w:r>
      <w:proofErr w:type="gramStart"/>
      <w:r w:rsidRPr="00045E98">
        <w:rPr>
          <w:rFonts w:ascii="Times New Roman" w:hAnsi="Times New Roman" w:cs="Times New Roman"/>
          <w:sz w:val="24"/>
          <w:lang w:val="en-GB"/>
        </w:rPr>
        <w:t>raise</w:t>
      </w:r>
      <w:proofErr w:type="gramEnd"/>
      <w:r w:rsidRPr="00045E98">
        <w:rPr>
          <w:rFonts w:ascii="Times New Roman" w:hAnsi="Times New Roman" w:cs="Times New Roman"/>
          <w:sz w:val="24"/>
          <w:lang w:val="en-GB"/>
        </w:rPr>
        <w:t xml:space="preserve"> up children to Abraham. </w:t>
      </w:r>
      <w:r w:rsidRPr="00045E98">
        <w:rPr>
          <w:rStyle w:val="v21"/>
          <w:sz w:val="20"/>
          <w:lang w:val="en-GB"/>
        </w:rPr>
        <w:t>10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And even now the axe lies at the root of the trees. Therefore, every tree that does not bring forth good fruit is cut down and thrown into the fire. </w:t>
      </w:r>
      <w:r w:rsidRPr="00045E98">
        <w:rPr>
          <w:rStyle w:val="v21"/>
          <w:sz w:val="20"/>
          <w:lang w:val="en-GB"/>
        </w:rPr>
        <w:t>11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I indeed baptize you in water to repentance, but he that comes after me is mightier than I, whose shoes I am not worthy to carry. He shall baptize you in the Holy Spirit and fire; </w:t>
      </w:r>
      <w:r w:rsidRPr="00045E98">
        <w:rPr>
          <w:rStyle w:val="v21"/>
          <w:sz w:val="20"/>
          <w:lang w:val="en-GB"/>
        </w:rPr>
        <w:t>12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whose fan is in his hand, and he will thoroughly cleanse his threshing-floor and he will gather his wheat into the barn; but the chaff he will burn up with unquenchable fire. </w:t>
      </w:r>
      <w:r w:rsidRPr="00045E98">
        <w:rPr>
          <w:rStyle w:val="v21"/>
          <w:sz w:val="20"/>
          <w:lang w:val="en-GB"/>
        </w:rPr>
        <w:t>13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Then Jesus went from Galilee to the Jordan, to John, to be baptized by him. </w:t>
      </w:r>
      <w:r w:rsidRPr="00045E98">
        <w:rPr>
          <w:rStyle w:val="v21"/>
          <w:sz w:val="20"/>
          <w:lang w:val="en-GB"/>
        </w:rPr>
        <w:t>14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But John would have stopped him, saying: I need to be baptized by you, and yet you come to me? </w:t>
      </w:r>
      <w:r w:rsidRPr="00045E98">
        <w:rPr>
          <w:rStyle w:val="v21"/>
          <w:sz w:val="20"/>
          <w:lang w:val="en-GB"/>
        </w:rPr>
        <w:t>15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But Jesus answering said to him: Permit it now, for thus it becomes us to fulfil all righteousness. Then he permitted him. </w:t>
      </w:r>
      <w:r w:rsidRPr="00045E98">
        <w:rPr>
          <w:rStyle w:val="v21"/>
          <w:sz w:val="20"/>
          <w:lang w:val="en-GB"/>
        </w:rPr>
        <w:t>16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And Jesus when he was baptized immediately came up out of the water, and the heavens were opened to him and he saw the Spirit of God descending as a dove and coming to rest on him. </w:t>
      </w:r>
      <w:r w:rsidRPr="00045E98">
        <w:rPr>
          <w:rStyle w:val="v21"/>
          <w:sz w:val="20"/>
          <w:lang w:val="en-GB"/>
        </w:rPr>
        <w:t>17</w:t>
      </w:r>
      <w:r w:rsidRPr="00045E98">
        <w:rPr>
          <w:rFonts w:ascii="Times New Roman" w:hAnsi="Times New Roman" w:cs="Times New Roman"/>
          <w:sz w:val="24"/>
          <w:lang w:val="en-GB"/>
        </w:rPr>
        <w:t xml:space="preserve"> And a voice came from the heavens, saying: This is </w:t>
      </w:r>
      <w:proofErr w:type="gramStart"/>
      <w:r w:rsidRPr="00045E98">
        <w:rPr>
          <w:rFonts w:ascii="Times New Roman" w:hAnsi="Times New Roman" w:cs="Times New Roman"/>
          <w:sz w:val="24"/>
          <w:lang w:val="en-GB"/>
        </w:rPr>
        <w:t>My</w:t>
      </w:r>
      <w:proofErr w:type="gramEnd"/>
      <w:r w:rsidRPr="00045E98">
        <w:rPr>
          <w:rFonts w:ascii="Times New Roman" w:hAnsi="Times New Roman" w:cs="Times New Roman"/>
          <w:sz w:val="24"/>
          <w:lang w:val="en-GB"/>
        </w:rPr>
        <w:t xml:space="preserve"> beloved Son, in whom I am well pleased.</w:t>
      </w:r>
    </w:p>
    <w:bookmarkEnd w:id="0"/>
    <w:p w:rsidR="00C04EBA" w:rsidRPr="00552514" w:rsidRDefault="00C04EBA">
      <w:pPr>
        <w:rPr>
          <w:lang w:val="en-GB"/>
        </w:rPr>
      </w:pPr>
    </w:p>
    <w:sectPr w:rsidR="00C04EBA" w:rsidRPr="0055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4"/>
    <w:rsid w:val="00045E98"/>
    <w:rsid w:val="00552514"/>
    <w:rsid w:val="0068606A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14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5525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55251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14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5525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55251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2014-04-22T16:27:00Z</cp:lastPrinted>
  <dcterms:created xsi:type="dcterms:W3CDTF">2014-04-21T17:14:00Z</dcterms:created>
  <dcterms:modified xsi:type="dcterms:W3CDTF">2014-04-22T16:27:00Z</dcterms:modified>
</cp:coreProperties>
</file>